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C6" w:rsidRPr="00D713C6" w:rsidRDefault="00D713C6" w:rsidP="00D713C6">
      <w:pPr>
        <w:jc w:val="both"/>
        <w:rPr>
          <w:rFonts w:ascii="Times New Roman" w:hAnsi="Times New Roman" w:cs="Times New Roman"/>
          <w:b/>
          <w:sz w:val="28"/>
          <w:szCs w:val="28"/>
        </w:rPr>
      </w:pPr>
      <w:r w:rsidRPr="00D713C6">
        <w:rPr>
          <w:rFonts w:ascii="Times New Roman" w:hAnsi="Times New Roman" w:cs="Times New Roman"/>
          <w:b/>
          <w:sz w:val="28"/>
          <w:szCs w:val="28"/>
        </w:rPr>
        <w:t>La tuberculosis como síntoma del abandono del recluso</w:t>
      </w:r>
      <w:r w:rsidR="000619F5">
        <w:rPr>
          <w:rFonts w:ascii="Times New Roman" w:hAnsi="Times New Roman" w:cs="Times New Roman"/>
          <w:b/>
          <w:sz w:val="28"/>
          <w:szCs w:val="28"/>
        </w:rPr>
        <w:t>/a en las cárceles de</w:t>
      </w:r>
      <w:r w:rsidRPr="00D713C6">
        <w:rPr>
          <w:rFonts w:ascii="Times New Roman" w:hAnsi="Times New Roman" w:cs="Times New Roman"/>
          <w:b/>
          <w:sz w:val="28"/>
          <w:szCs w:val="28"/>
        </w:rPr>
        <w:t xml:space="preserve"> Argentina</w:t>
      </w:r>
    </w:p>
    <w:p w:rsidR="00D713C6" w:rsidRDefault="00D713C6" w:rsidP="00D713C6">
      <w:pPr>
        <w:jc w:val="both"/>
        <w:rPr>
          <w:rFonts w:ascii="Times New Roman" w:hAnsi="Times New Roman" w:cs="Times New Roman"/>
          <w:sz w:val="24"/>
          <w:szCs w:val="24"/>
        </w:rPr>
      </w:pPr>
    </w:p>
    <w:p w:rsidR="00F7679D" w:rsidRDefault="00D713C6" w:rsidP="00FB0BA7">
      <w:pPr>
        <w:jc w:val="both"/>
        <w:rPr>
          <w:rFonts w:ascii="Times New Roman" w:hAnsi="Times New Roman" w:cs="Times New Roman"/>
          <w:sz w:val="24"/>
          <w:szCs w:val="24"/>
        </w:rPr>
      </w:pPr>
      <w:r w:rsidRPr="00D713C6">
        <w:rPr>
          <w:rFonts w:ascii="Times New Roman" w:hAnsi="Times New Roman" w:cs="Times New Roman"/>
          <w:sz w:val="24"/>
          <w:szCs w:val="24"/>
        </w:rPr>
        <w:t>"La tuberculosis es la enfermedad de la pobreza"</w:t>
      </w:r>
      <w:r>
        <w:rPr>
          <w:rFonts w:ascii="Times New Roman" w:hAnsi="Times New Roman" w:cs="Times New Roman"/>
          <w:sz w:val="24"/>
          <w:szCs w:val="24"/>
        </w:rPr>
        <w:t xml:space="preserve"> enuncia </w:t>
      </w:r>
      <w:r w:rsidRPr="00D713C6">
        <w:rPr>
          <w:rFonts w:ascii="Times New Roman" w:hAnsi="Times New Roman" w:cs="Times New Roman"/>
          <w:sz w:val="24"/>
          <w:szCs w:val="24"/>
        </w:rPr>
        <w:t xml:space="preserve">el Director de Investigaciones Clínicas de la Fundación Huésped, Omar </w:t>
      </w:r>
      <w:proofErr w:type="spellStart"/>
      <w:r w:rsidRPr="00D713C6">
        <w:rPr>
          <w:rFonts w:ascii="Times New Roman" w:hAnsi="Times New Roman" w:cs="Times New Roman"/>
          <w:sz w:val="24"/>
          <w:szCs w:val="24"/>
        </w:rPr>
        <w:t>Sued</w:t>
      </w:r>
      <w:proofErr w:type="spellEnd"/>
      <w:r w:rsidRPr="00D713C6">
        <w:rPr>
          <w:rFonts w:ascii="Times New Roman" w:hAnsi="Times New Roman" w:cs="Times New Roman"/>
          <w:sz w:val="24"/>
          <w:szCs w:val="24"/>
        </w:rPr>
        <w:t>, sobre la enfermedad que en Argentina no para de crecer.</w:t>
      </w:r>
      <w:r>
        <w:rPr>
          <w:rFonts w:ascii="Times New Roman" w:hAnsi="Times New Roman" w:cs="Times New Roman"/>
          <w:sz w:val="24"/>
          <w:szCs w:val="24"/>
        </w:rPr>
        <w:t xml:space="preserve"> No dice nada nuevo, los grandes médicos higienistas del siglo XIX así lo tomaban en cuenta. </w:t>
      </w:r>
      <w:r w:rsidR="00A80FBF">
        <w:rPr>
          <w:rFonts w:ascii="Times New Roman" w:hAnsi="Times New Roman" w:cs="Times New Roman"/>
          <w:sz w:val="24"/>
          <w:szCs w:val="24"/>
        </w:rPr>
        <w:t>Hay seis</w:t>
      </w:r>
      <w:r w:rsidRPr="00D713C6">
        <w:rPr>
          <w:rFonts w:ascii="Times New Roman" w:hAnsi="Times New Roman" w:cs="Times New Roman"/>
          <w:sz w:val="24"/>
          <w:szCs w:val="24"/>
        </w:rPr>
        <w:t xml:space="preserve"> funcionarios </w:t>
      </w:r>
      <w:r w:rsidR="00A80FBF">
        <w:rPr>
          <w:rFonts w:ascii="Times New Roman" w:hAnsi="Times New Roman" w:cs="Times New Roman"/>
          <w:sz w:val="24"/>
          <w:szCs w:val="24"/>
        </w:rPr>
        <w:t xml:space="preserve">de los tribunales </w:t>
      </w:r>
      <w:r w:rsidRPr="00D713C6">
        <w:rPr>
          <w:rFonts w:ascii="Times New Roman" w:hAnsi="Times New Roman" w:cs="Times New Roman"/>
          <w:sz w:val="24"/>
          <w:szCs w:val="24"/>
        </w:rPr>
        <w:t xml:space="preserve">contagiados en Comodoro </w:t>
      </w:r>
      <w:proofErr w:type="spellStart"/>
      <w:r w:rsidRPr="00D713C6">
        <w:rPr>
          <w:rFonts w:ascii="Times New Roman" w:hAnsi="Times New Roman" w:cs="Times New Roman"/>
          <w:sz w:val="24"/>
          <w:szCs w:val="24"/>
        </w:rPr>
        <w:t>Py</w:t>
      </w:r>
      <w:proofErr w:type="spellEnd"/>
      <w:r w:rsidRPr="00D713C6">
        <w:rPr>
          <w:rFonts w:ascii="Times New Roman" w:hAnsi="Times New Roman" w:cs="Times New Roman"/>
          <w:sz w:val="24"/>
          <w:szCs w:val="24"/>
        </w:rPr>
        <w:t xml:space="preserve">, </w:t>
      </w:r>
      <w:r w:rsidR="00A80FBF">
        <w:rPr>
          <w:rFonts w:ascii="Times New Roman" w:hAnsi="Times New Roman" w:cs="Times New Roman"/>
          <w:sz w:val="24"/>
          <w:szCs w:val="24"/>
        </w:rPr>
        <w:t>es decir de la Justicia Federal. L</w:t>
      </w:r>
      <w:r w:rsidRPr="00D713C6">
        <w:rPr>
          <w:rFonts w:ascii="Times New Roman" w:hAnsi="Times New Roman" w:cs="Times New Roman"/>
          <w:sz w:val="24"/>
          <w:szCs w:val="24"/>
        </w:rPr>
        <w:t xml:space="preserve">a tuberculosis volvió a estar en la preocupación de los argentinos y continúa siendo un problema en la salud  pública. </w:t>
      </w:r>
      <w:r w:rsidR="00341843">
        <w:rPr>
          <w:rFonts w:ascii="Times New Roman" w:hAnsi="Times New Roman" w:cs="Times New Roman"/>
          <w:sz w:val="24"/>
          <w:szCs w:val="24"/>
        </w:rPr>
        <w:t>S</w:t>
      </w:r>
      <w:r w:rsidR="00341843" w:rsidRPr="00341843">
        <w:rPr>
          <w:rFonts w:ascii="Times New Roman" w:hAnsi="Times New Roman" w:cs="Times New Roman"/>
          <w:sz w:val="24"/>
          <w:szCs w:val="24"/>
        </w:rPr>
        <w:t>iendo una enfermedad altamente contagiosa que se considera</w:t>
      </w:r>
      <w:r w:rsidR="00A80FBF">
        <w:rPr>
          <w:rFonts w:ascii="Times New Roman" w:hAnsi="Times New Roman" w:cs="Times New Roman"/>
          <w:sz w:val="24"/>
          <w:szCs w:val="24"/>
        </w:rPr>
        <w:t>ba</w:t>
      </w:r>
      <w:r w:rsidR="00341843" w:rsidRPr="00341843">
        <w:rPr>
          <w:rFonts w:ascii="Times New Roman" w:hAnsi="Times New Roman" w:cs="Times New Roman"/>
          <w:sz w:val="24"/>
          <w:szCs w:val="24"/>
        </w:rPr>
        <w:t xml:space="preserve"> erradicada en la Argentina.</w:t>
      </w:r>
      <w:r w:rsidR="00A80FBF">
        <w:rPr>
          <w:rFonts w:ascii="Times New Roman" w:hAnsi="Times New Roman" w:cs="Times New Roman"/>
          <w:sz w:val="24"/>
          <w:szCs w:val="24"/>
        </w:rPr>
        <w:t xml:space="preserve"> La Corte Suprema, el Consejo </w:t>
      </w:r>
      <w:r w:rsidR="00FB0BA7" w:rsidRPr="00FB0BA7">
        <w:rPr>
          <w:rFonts w:ascii="Times New Roman" w:hAnsi="Times New Roman" w:cs="Times New Roman"/>
          <w:sz w:val="24"/>
          <w:szCs w:val="24"/>
        </w:rPr>
        <w:t xml:space="preserve">de la Magistratura y el Ministerio de Justicia están al tanto del brote que afectó a tres juzgados; </w:t>
      </w:r>
      <w:r w:rsidR="00A80FBF">
        <w:rPr>
          <w:rFonts w:ascii="Times New Roman" w:hAnsi="Times New Roman" w:cs="Times New Roman"/>
          <w:sz w:val="24"/>
          <w:szCs w:val="24"/>
        </w:rPr>
        <w:t>se critica a</w:t>
      </w:r>
      <w:r w:rsidR="00FB0BA7" w:rsidRPr="00FB0BA7">
        <w:rPr>
          <w:rFonts w:ascii="Times New Roman" w:hAnsi="Times New Roman" w:cs="Times New Roman"/>
          <w:sz w:val="24"/>
          <w:szCs w:val="24"/>
        </w:rPr>
        <w:t xml:space="preserve">usencia de protocolos y controles de salud </w:t>
      </w:r>
      <w:r w:rsidRPr="00D713C6">
        <w:rPr>
          <w:rFonts w:ascii="Times New Roman" w:hAnsi="Times New Roman" w:cs="Times New Roman"/>
          <w:sz w:val="24"/>
          <w:szCs w:val="24"/>
        </w:rPr>
        <w:t xml:space="preserve">“La tuberculosis nunca se fue. Está en aumento, porque los programas de tuberculosis son malos”, dice el Doctor </w:t>
      </w:r>
      <w:proofErr w:type="spellStart"/>
      <w:r w:rsidRPr="00D713C6">
        <w:rPr>
          <w:rFonts w:ascii="Times New Roman" w:hAnsi="Times New Roman" w:cs="Times New Roman"/>
          <w:sz w:val="24"/>
          <w:szCs w:val="24"/>
        </w:rPr>
        <w:t>Sued</w:t>
      </w:r>
      <w:proofErr w:type="spellEnd"/>
      <w:r>
        <w:rPr>
          <w:rFonts w:ascii="Times New Roman" w:hAnsi="Times New Roman" w:cs="Times New Roman"/>
          <w:sz w:val="24"/>
          <w:szCs w:val="24"/>
        </w:rPr>
        <w:t>. En la mayor parte de</w:t>
      </w:r>
      <w:r w:rsidRPr="00D713C6">
        <w:rPr>
          <w:rFonts w:ascii="Times New Roman" w:hAnsi="Times New Roman" w:cs="Times New Roman"/>
          <w:sz w:val="24"/>
          <w:szCs w:val="24"/>
        </w:rPr>
        <w:t xml:space="preserve"> </w:t>
      </w:r>
      <w:r>
        <w:rPr>
          <w:rFonts w:ascii="Times New Roman" w:hAnsi="Times New Roman" w:cs="Times New Roman"/>
          <w:sz w:val="24"/>
          <w:szCs w:val="24"/>
        </w:rPr>
        <w:t>occidente</w:t>
      </w:r>
      <w:r w:rsidRPr="00D713C6">
        <w:rPr>
          <w:rFonts w:ascii="Times New Roman" w:hAnsi="Times New Roman" w:cs="Times New Roman"/>
          <w:sz w:val="24"/>
          <w:szCs w:val="24"/>
        </w:rPr>
        <w:t xml:space="preserve"> la enfermedad está controlada o erradicada, pero en el país hay entre 700 y mil cada año. “La Tuberculosis </w:t>
      </w:r>
      <w:r>
        <w:rPr>
          <w:rFonts w:ascii="Times New Roman" w:hAnsi="Times New Roman" w:cs="Times New Roman"/>
          <w:sz w:val="24"/>
          <w:szCs w:val="24"/>
        </w:rPr>
        <w:t>s</w:t>
      </w:r>
      <w:r w:rsidRPr="00D713C6">
        <w:rPr>
          <w:rFonts w:ascii="Times New Roman" w:hAnsi="Times New Roman" w:cs="Times New Roman"/>
          <w:sz w:val="24"/>
          <w:szCs w:val="24"/>
        </w:rPr>
        <w:t>e da en personas que viven muy encerradas, muy hacinadas, no se alimentan bien, no duermen bien”,</w:t>
      </w:r>
      <w:r w:rsidR="00D97992">
        <w:rPr>
          <w:rFonts w:ascii="Times New Roman" w:hAnsi="Times New Roman" w:cs="Times New Roman"/>
          <w:sz w:val="24"/>
          <w:szCs w:val="24"/>
        </w:rPr>
        <w:t xml:space="preserve"> habría que agregar: que el maltrato es la cotidianidad, la crueldad moneda corriente y el trastorno emocional el modo de ser en el mundo.</w:t>
      </w:r>
      <w:r w:rsidR="00FB0BA7" w:rsidRPr="00FB0BA7">
        <w:rPr>
          <w:rFonts w:ascii="Times New Roman" w:hAnsi="Times New Roman" w:cs="Times New Roman"/>
          <w:sz w:val="24"/>
          <w:szCs w:val="24"/>
        </w:rPr>
        <w:t xml:space="preserve"> Pero en las últimas semanas, no sólo quedaron en evidencia las falencias en los tratamientos de los presos, </w:t>
      </w:r>
      <w:r w:rsidR="00341843">
        <w:rPr>
          <w:rFonts w:ascii="Times New Roman" w:hAnsi="Times New Roman" w:cs="Times New Roman"/>
          <w:sz w:val="24"/>
          <w:szCs w:val="24"/>
        </w:rPr>
        <w:t xml:space="preserve">sino que además han </w:t>
      </w:r>
      <w:r w:rsidR="00FB0BA7" w:rsidRPr="00FB0BA7">
        <w:rPr>
          <w:rFonts w:ascii="Times New Roman" w:hAnsi="Times New Roman" w:cs="Times New Roman"/>
          <w:sz w:val="24"/>
          <w:szCs w:val="24"/>
        </w:rPr>
        <w:t>contagiado</w:t>
      </w:r>
      <w:r w:rsidR="00A80FBF">
        <w:rPr>
          <w:rFonts w:ascii="Times New Roman" w:hAnsi="Times New Roman" w:cs="Times New Roman"/>
          <w:sz w:val="24"/>
          <w:szCs w:val="24"/>
        </w:rPr>
        <w:t xml:space="preserve"> </w:t>
      </w:r>
      <w:r w:rsidR="00FB0BA7" w:rsidRPr="00FB0BA7">
        <w:rPr>
          <w:rFonts w:ascii="Times New Roman" w:hAnsi="Times New Roman" w:cs="Times New Roman"/>
          <w:sz w:val="24"/>
          <w:szCs w:val="24"/>
        </w:rPr>
        <w:t xml:space="preserve"> de esa dolencia cuando detenidos portadores de la enfermedad fueron llevados a prestar declaración indagatoria a los juzg</w:t>
      </w:r>
      <w:r w:rsidR="00A80FBF">
        <w:rPr>
          <w:rFonts w:ascii="Times New Roman" w:hAnsi="Times New Roman" w:cs="Times New Roman"/>
          <w:sz w:val="24"/>
          <w:szCs w:val="24"/>
        </w:rPr>
        <w:t>ados, sin medidas de precaución</w:t>
      </w:r>
      <w:r w:rsidR="00FB0BA7" w:rsidRPr="00FB0BA7">
        <w:rPr>
          <w:rFonts w:ascii="Times New Roman" w:hAnsi="Times New Roman" w:cs="Times New Roman"/>
          <w:sz w:val="24"/>
          <w:szCs w:val="24"/>
        </w:rPr>
        <w:t xml:space="preserve">. Todos los funcionarios se encuentran ahora bajo un severo tratamiento que incluye la ingesta de unas treinta pastillas diarias por el lapso mínimo de 9 meses. La cuestión disparó alertas y escaló al Consejo de la Magistratura que trató en su último plenario el expediente elevado por el gremialista de los empleados judiciales, Julio </w:t>
      </w:r>
      <w:proofErr w:type="spellStart"/>
      <w:r w:rsidR="00FB0BA7" w:rsidRPr="00FB0BA7">
        <w:rPr>
          <w:rFonts w:ascii="Times New Roman" w:hAnsi="Times New Roman" w:cs="Times New Roman"/>
          <w:sz w:val="24"/>
          <w:szCs w:val="24"/>
        </w:rPr>
        <w:t>Piumato</w:t>
      </w:r>
      <w:proofErr w:type="spellEnd"/>
      <w:r w:rsidR="006E3BE5">
        <w:rPr>
          <w:rStyle w:val="Refdenotaalpie"/>
          <w:rFonts w:ascii="Times New Roman" w:hAnsi="Times New Roman" w:cs="Times New Roman"/>
          <w:sz w:val="24"/>
          <w:szCs w:val="24"/>
        </w:rPr>
        <w:footnoteReference w:id="1"/>
      </w:r>
      <w:r w:rsidR="00FB0BA7" w:rsidRPr="00FB0BA7">
        <w:rPr>
          <w:rFonts w:ascii="Times New Roman" w:hAnsi="Times New Roman" w:cs="Times New Roman"/>
          <w:sz w:val="24"/>
          <w:szCs w:val="24"/>
        </w:rPr>
        <w:t>, que solicitó que se implementen medidas de salud e higiene para evitar la insólita situación, que podría haber afectado a los jueces, quienes deberían encabezar las audiencias con los reos. Dos juzgados debieron ser clausurados y fumigados para evitar un brote.</w:t>
      </w:r>
      <w:r w:rsidR="003C4D31">
        <w:rPr>
          <w:rFonts w:ascii="Times New Roman" w:hAnsi="Times New Roman" w:cs="Times New Roman"/>
          <w:sz w:val="24"/>
          <w:szCs w:val="24"/>
        </w:rPr>
        <w:t xml:space="preserve"> </w:t>
      </w:r>
    </w:p>
    <w:p w:rsidR="005421E1" w:rsidRDefault="003C4D31" w:rsidP="00FB0BA7">
      <w:pPr>
        <w:jc w:val="both"/>
        <w:rPr>
          <w:rFonts w:ascii="Times New Roman" w:hAnsi="Times New Roman" w:cs="Times New Roman"/>
          <w:sz w:val="24"/>
          <w:szCs w:val="24"/>
        </w:rPr>
      </w:pPr>
      <w:r>
        <w:rPr>
          <w:rFonts w:ascii="Times New Roman" w:hAnsi="Times New Roman" w:cs="Times New Roman"/>
          <w:sz w:val="24"/>
          <w:szCs w:val="24"/>
        </w:rPr>
        <w:t>De acuerdo a</w:t>
      </w:r>
      <w:r w:rsidRPr="003C4D31">
        <w:rPr>
          <w:rFonts w:ascii="Times New Roman" w:hAnsi="Times New Roman" w:cs="Times New Roman"/>
          <w:sz w:val="24"/>
          <w:szCs w:val="24"/>
        </w:rPr>
        <w:t xml:space="preserve"> cifras recientes, en la Argentina existen 20 casos de tuberculosis cada 100.000 personas. Dentro del SPF</w:t>
      </w:r>
      <w:r>
        <w:rPr>
          <w:rFonts w:ascii="Times New Roman" w:hAnsi="Times New Roman" w:cs="Times New Roman"/>
          <w:sz w:val="24"/>
          <w:szCs w:val="24"/>
        </w:rPr>
        <w:t xml:space="preserve"> (Servicio Penitenciario Federal)</w:t>
      </w:r>
      <w:r w:rsidRPr="003C4D31">
        <w:rPr>
          <w:rFonts w:ascii="Times New Roman" w:hAnsi="Times New Roman" w:cs="Times New Roman"/>
          <w:sz w:val="24"/>
          <w:szCs w:val="24"/>
        </w:rPr>
        <w:t>, esa tasa se eleva un 50%, con una incidencia del 29,6% y con personas consideradas de</w:t>
      </w:r>
      <w:r>
        <w:rPr>
          <w:rFonts w:ascii="Times New Roman" w:hAnsi="Times New Roman" w:cs="Times New Roman"/>
          <w:sz w:val="24"/>
          <w:szCs w:val="24"/>
        </w:rPr>
        <w:t>ntro de los grupos de riesgo. Su</w:t>
      </w:r>
      <w:r w:rsidRPr="003C4D31">
        <w:rPr>
          <w:rFonts w:ascii="Times New Roman" w:hAnsi="Times New Roman" w:cs="Times New Roman"/>
          <w:sz w:val="24"/>
          <w:szCs w:val="24"/>
        </w:rPr>
        <w:t xml:space="preserve"> transmi</w:t>
      </w:r>
      <w:r>
        <w:rPr>
          <w:rFonts w:ascii="Times New Roman" w:hAnsi="Times New Roman" w:cs="Times New Roman"/>
          <w:sz w:val="24"/>
          <w:szCs w:val="24"/>
        </w:rPr>
        <w:t>sión se hace muy fácil dado que es</w:t>
      </w:r>
      <w:r w:rsidRPr="003C4D31">
        <w:rPr>
          <w:rFonts w:ascii="Times New Roman" w:hAnsi="Times New Roman" w:cs="Times New Roman"/>
          <w:sz w:val="24"/>
          <w:szCs w:val="24"/>
        </w:rPr>
        <w:t xml:space="preserve"> por vía aérea, al estornudar, toser o escupir, siempre por contacto de proxim</w:t>
      </w:r>
      <w:r>
        <w:rPr>
          <w:rFonts w:ascii="Times New Roman" w:hAnsi="Times New Roman" w:cs="Times New Roman"/>
          <w:sz w:val="24"/>
          <w:szCs w:val="24"/>
        </w:rPr>
        <w:t>idad y en el hacinamiento actual la cuestión podría volverse una epidemia.</w:t>
      </w:r>
      <w:r w:rsidRPr="003C4D31">
        <w:rPr>
          <w:rFonts w:ascii="Times New Roman" w:hAnsi="Times New Roman" w:cs="Times New Roman"/>
          <w:sz w:val="24"/>
          <w:szCs w:val="24"/>
        </w:rPr>
        <w:t xml:space="preserve"> </w:t>
      </w:r>
      <w:r>
        <w:rPr>
          <w:rFonts w:ascii="Times New Roman" w:hAnsi="Times New Roman" w:cs="Times New Roman"/>
          <w:sz w:val="24"/>
          <w:szCs w:val="24"/>
        </w:rPr>
        <w:t xml:space="preserve">Hay un protocolo que debería estar funcionando, sin embargo, </w:t>
      </w:r>
      <w:r w:rsidRPr="003C4D31">
        <w:rPr>
          <w:rFonts w:ascii="Times New Roman" w:hAnsi="Times New Roman" w:cs="Times New Roman"/>
          <w:sz w:val="24"/>
          <w:szCs w:val="24"/>
        </w:rPr>
        <w:t>algo falló: los contagios de tuberculosis se produjeron en la Cámara Nacional Criminal y Correccional -conocida como Cámara del Crimen</w:t>
      </w:r>
      <w:r>
        <w:rPr>
          <w:rFonts w:ascii="Times New Roman" w:hAnsi="Times New Roman" w:cs="Times New Roman"/>
          <w:sz w:val="24"/>
          <w:szCs w:val="24"/>
        </w:rPr>
        <w:t xml:space="preserve"> (</w:t>
      </w:r>
      <w:r w:rsidRPr="003C4D31">
        <w:rPr>
          <w:rFonts w:ascii="Times New Roman" w:hAnsi="Times New Roman" w:cs="Times New Roman"/>
          <w:sz w:val="24"/>
          <w:szCs w:val="24"/>
        </w:rPr>
        <w:t>que no tomaron debida nota</w:t>
      </w:r>
      <w:r>
        <w:rPr>
          <w:rFonts w:ascii="Times New Roman" w:hAnsi="Times New Roman" w:cs="Times New Roman"/>
          <w:sz w:val="24"/>
          <w:szCs w:val="24"/>
        </w:rPr>
        <w:t>)</w:t>
      </w:r>
      <w:r w:rsidRPr="003C4D31">
        <w:rPr>
          <w:rFonts w:ascii="Times New Roman" w:hAnsi="Times New Roman" w:cs="Times New Roman"/>
          <w:sz w:val="24"/>
          <w:szCs w:val="24"/>
        </w:rPr>
        <w:t xml:space="preserve">, pese a que el primer antecedente se dio hace 9 meses atrás. </w:t>
      </w:r>
      <w:r>
        <w:rPr>
          <w:rFonts w:ascii="Times New Roman" w:hAnsi="Times New Roman" w:cs="Times New Roman"/>
          <w:sz w:val="24"/>
          <w:szCs w:val="24"/>
        </w:rPr>
        <w:t>Ahora,</w:t>
      </w:r>
      <w:r w:rsidRPr="003C4D31">
        <w:rPr>
          <w:rFonts w:ascii="Times New Roman" w:hAnsi="Times New Roman" w:cs="Times New Roman"/>
          <w:sz w:val="24"/>
          <w:szCs w:val="24"/>
        </w:rPr>
        <w:t xml:space="preserve"> los brotes alcanzaron al Juzgado Nacional en lo Criminal de Instrucción N°43 y también al N°30. </w:t>
      </w:r>
      <w:r w:rsidRPr="003C4D31">
        <w:rPr>
          <w:rFonts w:ascii="Times New Roman" w:hAnsi="Times New Roman" w:cs="Times New Roman"/>
          <w:sz w:val="24"/>
          <w:szCs w:val="24"/>
        </w:rPr>
        <w:lastRenderedPageBreak/>
        <w:t xml:space="preserve">Este último debió ser clausurado (de oficio) por los representantes gremiales, </w:t>
      </w:r>
      <w:r>
        <w:rPr>
          <w:rFonts w:ascii="Times New Roman" w:hAnsi="Times New Roman" w:cs="Times New Roman"/>
          <w:sz w:val="24"/>
          <w:szCs w:val="24"/>
        </w:rPr>
        <w:t xml:space="preserve">ante </w:t>
      </w:r>
      <w:r w:rsidRPr="003C4D31">
        <w:rPr>
          <w:rFonts w:ascii="Times New Roman" w:hAnsi="Times New Roman" w:cs="Times New Roman"/>
          <w:sz w:val="24"/>
          <w:szCs w:val="24"/>
        </w:rPr>
        <w:t xml:space="preserve">la mora de la Cámara en activar una respuesta </w:t>
      </w:r>
      <w:r>
        <w:rPr>
          <w:rFonts w:ascii="Times New Roman" w:hAnsi="Times New Roman" w:cs="Times New Roman"/>
          <w:sz w:val="24"/>
          <w:szCs w:val="24"/>
        </w:rPr>
        <w:t>fren</w:t>
      </w:r>
      <w:r w:rsidRPr="003C4D31">
        <w:rPr>
          <w:rFonts w:ascii="Times New Roman" w:hAnsi="Times New Roman" w:cs="Times New Roman"/>
          <w:sz w:val="24"/>
          <w:szCs w:val="24"/>
        </w:rPr>
        <w:t>te</w:t>
      </w:r>
      <w:r>
        <w:rPr>
          <w:rFonts w:ascii="Times New Roman" w:hAnsi="Times New Roman" w:cs="Times New Roman"/>
          <w:sz w:val="24"/>
          <w:szCs w:val="24"/>
        </w:rPr>
        <w:t xml:space="preserve"> a</w:t>
      </w:r>
      <w:r w:rsidRPr="003C4D31">
        <w:rPr>
          <w:rFonts w:ascii="Times New Roman" w:hAnsi="Times New Roman" w:cs="Times New Roman"/>
          <w:sz w:val="24"/>
          <w:szCs w:val="24"/>
        </w:rPr>
        <w:t xml:space="preserve"> la propagación del virus.</w:t>
      </w:r>
      <w:r w:rsidR="005421E1">
        <w:rPr>
          <w:rFonts w:ascii="Times New Roman" w:hAnsi="Times New Roman" w:cs="Times New Roman"/>
          <w:sz w:val="24"/>
          <w:szCs w:val="24"/>
        </w:rPr>
        <w:t xml:space="preserve"> </w:t>
      </w:r>
    </w:p>
    <w:p w:rsidR="0050541A" w:rsidRDefault="005421E1" w:rsidP="00FB0BA7">
      <w:pPr>
        <w:jc w:val="both"/>
        <w:rPr>
          <w:rFonts w:ascii="Times New Roman" w:hAnsi="Times New Roman" w:cs="Times New Roman"/>
          <w:sz w:val="24"/>
          <w:szCs w:val="24"/>
        </w:rPr>
      </w:pPr>
      <w:r>
        <w:rPr>
          <w:rFonts w:ascii="Times New Roman" w:hAnsi="Times New Roman" w:cs="Times New Roman"/>
          <w:sz w:val="24"/>
          <w:szCs w:val="24"/>
        </w:rPr>
        <w:t xml:space="preserve">A este cuadro alarmante en la administración de justicia en el Foro Federal, debería agregarse los numerosos casos de destrato a reclusos con padecimientos en la salud como infección renal crónica, fístulas, minusvalías de diferentes órdenes que no son atendidas por el Servicio Penitenciario Bonaerense y en algunos casos la cuestión reviste tal gravedad que se la podría encuadrar en la figura penal de abandono de persona. El Observatorio Internacional de Prisiones de Argentina, está sumando denuncias que han sido tratadas por el Sr. Subsecretario de Derechos Humanos de la Provincia de Buenos Aires y mediante proveídos solicitado su correspondiente atención. Debemos señalar que a pesar de los esfuerzos de los jueces de Ejecución penal en ese sentido, la mora en la atención, la descoordinación entre los turnos extramuros y los traslados, tornan la atención de las dolencias en nulas. Los profesionales de la salud de los servicios intramuros carecen de los elementos necesarios para la adecuada atención sanitaria y la infraestructura acorde. </w:t>
      </w:r>
    </w:p>
    <w:p w:rsidR="003C4D31" w:rsidRPr="00D713C6" w:rsidRDefault="0050541A" w:rsidP="00FB0BA7">
      <w:pPr>
        <w:jc w:val="both"/>
        <w:rPr>
          <w:rFonts w:ascii="Times New Roman" w:hAnsi="Times New Roman" w:cs="Times New Roman"/>
          <w:sz w:val="24"/>
          <w:szCs w:val="24"/>
        </w:rPr>
      </w:pPr>
      <w:r>
        <w:rPr>
          <w:rFonts w:ascii="Times New Roman" w:hAnsi="Times New Roman" w:cs="Times New Roman"/>
          <w:sz w:val="24"/>
          <w:szCs w:val="24"/>
        </w:rPr>
        <w:t xml:space="preserve">Se hace evidente que no hay política de Estado en la materia y que se viola flagrantemente el derecho a la salud y por ende a la vida misma, constituyendo en algunos casos una verdadera tortura diaria los padecimientos a la salud de muchas/os reclusas/os.  </w:t>
      </w:r>
      <w:r w:rsidR="005421E1">
        <w:rPr>
          <w:rFonts w:ascii="Times New Roman" w:hAnsi="Times New Roman" w:cs="Times New Roman"/>
          <w:sz w:val="24"/>
          <w:szCs w:val="24"/>
        </w:rPr>
        <w:t xml:space="preserve">  </w:t>
      </w:r>
    </w:p>
    <w:sectPr w:rsidR="003C4D31" w:rsidRPr="00D713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2E" w:rsidRDefault="00341E2E" w:rsidP="006E3BE5">
      <w:pPr>
        <w:spacing w:after="0" w:line="240" w:lineRule="auto"/>
      </w:pPr>
      <w:r>
        <w:separator/>
      </w:r>
    </w:p>
  </w:endnote>
  <w:endnote w:type="continuationSeparator" w:id="0">
    <w:p w:rsidR="00341E2E" w:rsidRDefault="00341E2E" w:rsidP="006E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2E" w:rsidRDefault="00341E2E" w:rsidP="006E3BE5">
      <w:pPr>
        <w:spacing w:after="0" w:line="240" w:lineRule="auto"/>
      </w:pPr>
      <w:r>
        <w:separator/>
      </w:r>
    </w:p>
  </w:footnote>
  <w:footnote w:type="continuationSeparator" w:id="0">
    <w:p w:rsidR="00341E2E" w:rsidRDefault="00341E2E" w:rsidP="006E3BE5">
      <w:pPr>
        <w:spacing w:after="0" w:line="240" w:lineRule="auto"/>
      </w:pPr>
      <w:r>
        <w:continuationSeparator/>
      </w:r>
    </w:p>
  </w:footnote>
  <w:footnote w:id="1">
    <w:p w:rsidR="006E3BE5" w:rsidRPr="006E3BE5" w:rsidRDefault="006E3BE5">
      <w:pPr>
        <w:pStyle w:val="Textonotapie"/>
        <w:rPr>
          <w:rFonts w:ascii="Times New Roman" w:hAnsi="Times New Roman" w:cs="Times New Roman"/>
        </w:rPr>
      </w:pPr>
      <w:r>
        <w:rPr>
          <w:rStyle w:val="Refdenotaalpie"/>
        </w:rPr>
        <w:footnoteRef/>
      </w:r>
      <w:r>
        <w:t xml:space="preserve"> - </w:t>
      </w:r>
      <w:r>
        <w:rPr>
          <w:rFonts w:ascii="Times New Roman" w:hAnsi="Times New Roman" w:cs="Times New Roman"/>
        </w:rPr>
        <w:t>Fuente: “La Voz” 2/7/2018</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6"/>
    <w:rsid w:val="00050599"/>
    <w:rsid w:val="000619F5"/>
    <w:rsid w:val="00341843"/>
    <w:rsid w:val="00341E2E"/>
    <w:rsid w:val="003C4D31"/>
    <w:rsid w:val="0050541A"/>
    <w:rsid w:val="005421E1"/>
    <w:rsid w:val="006E3BE5"/>
    <w:rsid w:val="00A80FBF"/>
    <w:rsid w:val="00D713C6"/>
    <w:rsid w:val="00D97992"/>
    <w:rsid w:val="00F7679D"/>
    <w:rsid w:val="00FB0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E3B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3BE5"/>
    <w:rPr>
      <w:sz w:val="20"/>
      <w:szCs w:val="20"/>
    </w:rPr>
  </w:style>
  <w:style w:type="character" w:styleId="Refdenotaalpie">
    <w:name w:val="footnote reference"/>
    <w:basedOn w:val="Fuentedeprrafopredeter"/>
    <w:uiPriority w:val="99"/>
    <w:semiHidden/>
    <w:unhideWhenUsed/>
    <w:rsid w:val="006E3B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E3B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3BE5"/>
    <w:rPr>
      <w:sz w:val="20"/>
      <w:szCs w:val="20"/>
    </w:rPr>
  </w:style>
  <w:style w:type="character" w:styleId="Refdenotaalpie">
    <w:name w:val="footnote reference"/>
    <w:basedOn w:val="Fuentedeprrafopredeter"/>
    <w:uiPriority w:val="99"/>
    <w:semiHidden/>
    <w:unhideWhenUsed/>
    <w:rsid w:val="006E3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D20F-2C80-4D16-BFDB-6B3074BA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2018-07-09T22:48:00Z</dcterms:created>
  <dcterms:modified xsi:type="dcterms:W3CDTF">2018-07-09T22:48:00Z</dcterms:modified>
</cp:coreProperties>
</file>